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Должностной рег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ламент </w:t>
      </w:r>
      <w:r>
        <w:rPr>
          <w:rFonts w:ascii="Times New Roman" w:hAnsi="Times New Roman"/>
          <w:b/>
          <w:sz w:val="24"/>
        </w:rPr>
        <w:br/>
        <w:t xml:space="preserve"> государственного налогового инспектора </w:t>
      </w:r>
    </w:p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работы с налогоплательщиками </w:t>
      </w:r>
    </w:p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Федеральной налоговой службы № 16</w:t>
      </w:r>
      <w:r>
        <w:rPr>
          <w:rFonts w:ascii="Times New Roman" w:hAnsi="Times New Roman"/>
          <w:b/>
          <w:sz w:val="24"/>
        </w:rPr>
        <w:br/>
        <w:t>по Свердловской области</w:t>
      </w:r>
    </w:p>
    <w:p w:rsidR="000F49AA" w:rsidRDefault="000F49AA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16"/>
        </w:rPr>
      </w:pP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отдела работы с налогоплательщиками Межрайонной инспекции Федеральной налоговой службы № 16 по Свердловской области (далее – государственный налоговый инспектор) относится </w:t>
      </w:r>
      <w:r>
        <w:rPr>
          <w:rFonts w:ascii="Times New Roman" w:hAnsi="Times New Roman"/>
          <w:sz w:val="24"/>
        </w:rPr>
        <w:br/>
        <w:t>к старшей группе должностей гражданской службы категории "специалисты".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– 11-3-4-096.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2. Область профессиональной служебной деятельности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 отдела работы с налогоплательщиками: обеспечение деятельности государственных органов.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3. Вид профессиональной служебной деятельности государственного налогового инспектора отдела работы с налогоплательщиками:</w:t>
      </w:r>
      <w:r>
        <w:rPr>
          <w:rFonts w:ascii="Times New Roman" w:hAnsi="Times New Roman"/>
          <w:sz w:val="24"/>
        </w:rPr>
        <w:t xml:space="preserve"> виды профессиональной служебной деятельности, входящие в область «Организация приема граждан».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государственного налогового инспектора осуществляются начальником Межрайонной инспекции Федеральной налоговой службы № 16 по Свердловской области.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Государственный налоговый инспектор непосредственно подчиняется начальнику отдела работы с налогоплательщиками.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53580A" w:rsidRDefault="0053580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 Наличие высшего образования. </w:t>
      </w:r>
    </w:p>
    <w:p w:rsidR="0053580A" w:rsidRDefault="00C2249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6.2. 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6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№58-ФЗ «О системе государственной службы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>.</w:t>
      </w:r>
    </w:p>
    <w:p w:rsidR="0053580A" w:rsidRDefault="00C22491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Наличие профессиональных знаний:</w:t>
      </w:r>
    </w:p>
    <w:p w:rsidR="0053580A" w:rsidRDefault="00C2249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6.3.1. В сфере законодательства Российской Федерации: Налоговый Кодекс Российской Федерации, Кодекс Российской Федерации об административных </w:t>
      </w:r>
      <w:r>
        <w:rPr>
          <w:rFonts w:ascii="Times New Roman" w:hAnsi="Times New Roman"/>
          <w:sz w:val="24"/>
        </w:rPr>
        <w:lastRenderedPageBreak/>
        <w:t xml:space="preserve">правонарушениях, постановления Правительства Российской Федерации,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</w:t>
      </w:r>
      <w:r w:rsidR="00480D2B" w:rsidRPr="00480D2B">
        <w:rPr>
          <w:rFonts w:ascii="Times New Roman" w:hAnsi="Times New Roman"/>
          <w:sz w:val="24"/>
        </w:rPr>
        <w:t>8</w:t>
      </w:r>
      <w:r w:rsidR="00480D2B">
        <w:rPr>
          <w:rFonts w:ascii="Times New Roman" w:hAnsi="Times New Roman"/>
          <w:sz w:val="24"/>
        </w:rPr>
        <w:t xml:space="preserve"> июля 201</w:t>
      </w:r>
      <w:r w:rsidR="00480D2B" w:rsidRPr="00480D2B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г. № </w:t>
      </w:r>
      <w:r w:rsidR="00480D2B">
        <w:rPr>
          <w:rFonts w:ascii="Times New Roman" w:hAnsi="Times New Roman"/>
          <w:sz w:val="24"/>
        </w:rPr>
        <w:t>ММВ-7-19/343</w:t>
      </w:r>
      <w:r w:rsidR="00480D2B" w:rsidRPr="00480D2B"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</w:rPr>
        <w:t>, Федеральный закон от 02.05.2006 № 59-ФЗ "О порядке рассмотрения обращений граждан Российской Федерации", 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 Госстандарта Российской Федерации от 03 марта 2003 г. № 65-ст «О принятии и введении в действие государственного стандарта Российской Федерации»;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распоряжение Правительства от 30 января 2014 г. № 93-р (Утверждение Концепции открытости федеральных органов исполнительной власти);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распоряжение Правительства от 09 июня 2014 г. № 991-р (Утверждение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виде);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20 декабря 2010 г. № ММВ-7-6/741@ «О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письмо ФНС России от 19 апреля 2016 г. №ММВ-21-17/123дсп@ «О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28 ноября 2014 г. № ММВ-7-12/607@ «Об утверждении миссии и основных направлений деятельности Федеральной налоговой службы»;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национальный стандарт Российской Федерации Системы менеджмента качества. Требования. ГОСТ Р ИСО 9001:2015;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национальный стандарт Российской Федерации Системы менеджмента качества. Основные положения и словарь. ГОСТ Р ИСО 9001:2015;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обязанностей».</w:t>
      </w:r>
    </w:p>
    <w:p w:rsidR="0053580A" w:rsidRDefault="00C22491">
      <w:pPr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6.3.2. Иные профессиональные знания: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</w:t>
      </w:r>
      <w:r>
        <w:rPr>
          <w:rFonts w:ascii="Times New Roman" w:hAnsi="Times New Roman"/>
          <w:sz w:val="24"/>
        </w:rPr>
        <w:lastRenderedPageBreak/>
        <w:t>России от 01.07.2014 № ММВ-7-10/346@; регламент пользователя СЭД; порядок работы электронных сервисов ФНС России;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органов; понятие «менеджмент качества»; понятие «государственный стандарт»; порядок разработки и внедрения системы стандартов деятельности и менеджмента качества;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знания корректного и внимательного общения с налогоплательщиками; администрирования электронного сервиса "Онлайн-запись на прием в инспекцию"; выполнения обязанностей администратора операционного зала; проведение сверки расчетов по налогам, сборам, пеням, штрафам, процентам совместно с налогоплательщиками;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6.3.3. Наличие функциональных знаний: </w:t>
      </w:r>
      <w:r>
        <w:rPr>
          <w:rFonts w:ascii="Times New Roman" w:hAnsi="Times New Roman"/>
          <w:sz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требования к предоставлению государственных услуг;</w:t>
      </w:r>
      <w:r>
        <w:t xml:space="preserve"> </w:t>
      </w:r>
      <w:r>
        <w:rPr>
          <w:rFonts w:ascii="Times New Roman" w:hAnsi="Times New Roman"/>
          <w:sz w:val="24"/>
        </w:rPr>
        <w:t>порядок предоставления государственных услуг в электронной форме;</w:t>
      </w:r>
      <w:r>
        <w:t xml:space="preserve"> </w:t>
      </w:r>
      <w:r>
        <w:rPr>
          <w:rFonts w:ascii="Times New Roman" w:hAnsi="Times New Roman"/>
          <w:sz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6.4.1. Наличие профессиональных умений: поведения, общения с гражданами в соответствии с нормами этикета, способность учитывать в профессиональной деятельности этнокультурные, этноконфессиональные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6.4.2. Наличие функциональных умений: </w:t>
      </w:r>
      <w:r>
        <w:rPr>
          <w:rFonts w:ascii="Times New Roman" w:hAnsi="Times New Roman"/>
          <w:sz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</w:t>
      </w:r>
      <w:r>
        <w:t xml:space="preserve"> </w:t>
      </w:r>
      <w:r>
        <w:rPr>
          <w:rFonts w:ascii="Times New Roman" w:hAnsi="Times New Roman"/>
          <w:sz w:val="24"/>
        </w:rPr>
        <w:t xml:space="preserve">прием и согласование </w:t>
      </w:r>
      <w:r>
        <w:rPr>
          <w:rFonts w:ascii="Times New Roman" w:hAnsi="Times New Roman"/>
          <w:sz w:val="24"/>
        </w:rPr>
        <w:lastRenderedPageBreak/>
        <w:t>документации, заявок, заявлений; выдача документов по результатам предоставления государственной услуги; работа со сведениями, составляющими государственную тайну.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 В целях задач и функций, возложенных на отдел, государственный налоговый инспектор отдела работы с налогоплательщиками обязан: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исполнять приказы, распоряжения и указания вышестоящих в порядке подчиненности руководителей, отданные в рамках должностных полномочий, за исключением незаконных;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соблюдать служебный распорядок инспекции, внутри объектовый и пропускной режим, правила по технике безопасности, противопожарной защиты и гражданской обороны;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в установленном порядке делопроизводство и обеспечивает сохранность номенклатурных дел;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от налогоплательщиков налоговых деклараций (расчетов), проставляет отметки о принятии налоговых деклараций (расчетов);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сведений о доходах физических лиц от налоговых агентов и выдает протокол приема;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и регистрацию, заявлений о ввозе товаров и уплате косвенных налогов, проставление отметок, подтверждающих уплату косвенных налогов, при ввозе товаров на территорию РФ с территории Беларусь;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заявлений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прием и рассмотрение заявления и направления (выдачи) справки о состоянии расчетов по налогам, сборам, пеням и штрафам;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информирование по письменному обращению налогоплательщика;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индивидуальное устное информирование налогоплательщика;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информирование налогоплательщиков по телефону;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рассмотрение обращений граждан РФ;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выдачу налогоплательщику информации о перечне налогов и сборов, 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подготовку и составление  отчета  1 РНП;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подготовку и составление иных отчетов отдела работы с налогоплательщиками;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проводить работу по сверке расчетов с бюджетом в соответствии с утвержденным порядком, согласно Регламенту организации работы с налогоплательщиками;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 нормативно – справочную информации (далее - НСИ) в актуальном состоянии (своевременное и качественное внесение изменений в справочники) для правильной работы в программных комплексах, связанных  с работой отдела;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обеспечивать правильность ведения информационных ресурсов отдела;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методологическое сопровождение программных комплексов и консультирование сотрудников отдела;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анализ разработанных документов и тестирование программных продуктов;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совещаниях по вопросам внедрения и использования программного обеспечения в Инспекции;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обучении и консультировании сотрудников отдела – пользователей ПК по теоретическим и практическим вопросам их использования;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анализ изменений налогового законодательства и иных нормативных документов на предмет соответствия их требованиям программных средств;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совместно с отделом информационных технологий сообщать о появлении новых версий и режимов, и об исправлении ошибок в ПК и отвечает на вопросы сотрудников отдела – пользователей ПК;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отслеживать изменения  в программном обеспечении, участвует в тестировании новых версий и опытной эксплуатации ПК, составляет предложения по устранению ошибок и направляет в отдел информационных технологий Инспекции;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изучать и анализировать предложения сотрудников отдела – пользователей ПК по совершенствованию программного обеспечения, выполняет подготовку заключений и выводов, разрабатывает и предлагает технологические решения и предложения по доработке программ. Предложения оформляет в виде служебной записки в отдел информационных технологий Инспекции;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необходимости доработки ПК и (или) устранения ошибок, выявленных в ходе тестирования, совместно с представителем отдела информационных технологий Инспекции готовить предложения, со ссылкой на нормативные и законодательные акты;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направлять данные предложения, утвержденные начальником Инспекции в группу АВС Управления, по курируемым группой вопросам;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хранить надлежащим образом ключи электронной подписи (ключевые документы), не оставляет их без личного контроля, в условиях,  исключающих их повреждение, раскрытие, попадание к другим лицам или несанкционированное использование;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использовать ключ электронной подписи, если связанный с ним сертификат ключа проверки электронной подписи отозван (аннулирован) или если стало известно, что этот ключ используется или использовался ранее другими лицами;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другие обязанности в пределах функций инспекции по указанию начальника инспекции, заместителя начальника инспекции, курирующего отдел, начальника отдела;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служебного удостоверения;</w:t>
      </w:r>
    </w:p>
    <w:p w:rsidR="007E487F" w:rsidRPr="00466B83" w:rsidRDefault="007E487F" w:rsidP="007E4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6B83">
        <w:rPr>
          <w:rFonts w:ascii="Times New Roman" w:hAnsi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rPr>
          <w:rFonts w:ascii="Times New Roman" w:hAnsi="Times New Roman"/>
          <w:sz w:val="24"/>
          <w:szCs w:val="24"/>
        </w:rPr>
        <w:t>х в отношении налоговых органов;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подготавливать и передавать налоговые документы на централизованный ввод в Федеральное казенное учреждение «Налог-Сервис» ФНС России (ФКУ «Налог-Сервис»), выполняя следующие операции:   прием налоговых документов; отбор налоговых документов, удовлетворяющих требованиям централизованной обработки; оформление налоговых документов, поступивших по почте («привязка» документов к конверту); сортировку налоговых документов по категориям налогоплательщиков, видам бланка и дате поступления; формирование пачек; регистрацию пачек в программном обеспечении «Система обслуживания инспекций Федеральной налоговой службы» (далее – СОИФНС); формирование акта приема-передачи пачек; передачу пачек в филиал ФКУ;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обрабатывать данные налоговых документов, полученных после ввода в ФКУ, прошедших автоматизированный контроль;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деятельности в отношении выполняемых технологических процессов ФНС России согласно перечням операций технологических процессов отдела: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114.01.00.00.0010 Достоверность и своевременность представления отчета по форме 1-РНП;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Организация работы публичному информированию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103.09.01.00.0040 Контроль за соблюдением порядка работы с письменными обращениями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114.01.00.00.0020  Соблюдение порядка и основных принципов телефонного информирования;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103.09.00.00.0010; 103.09.01.00.0040  Организация приема налогоплательщиков. Контроль за временем ожидания налогоплательщиками в очереди;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Соблюдение порядка ведения информационного ресурса «Информационные стенды»;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Организация работы по регистрации налогоплательщика в интернет-сервисе «Личный кабинет налогоплательщика физического лица»;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103.09.01.00.0050 Соблюдение порядка индивидуального информирования о состоянии расчетов по налогам, сборам, пеням, штрафам, процентам;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103.09.01.00.0060 Соблюдение порядка индивидуального информирования об исполнении обязанности по уплате налогов, сборов, пеней, штрафов, процентов.;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103.06.19.00.0010, 103.06.19.00.0020, 103.06.19.00.0030, 103.06.19.00.0060 Соблюдение порядка проведения совместной сверки расчетов;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103.09.01.00.0000; 103.06.19.00.0070;103.06.19.00.0080 Предоставление услуг налогоплательщикам по ИОН ТКС;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 Представление налоговых деклараций и другой отчетности, в том числе поступившей  в электронном виде по ТКС;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Организация информационной  работы по соблюдению налогоплательщиками, обязанными представлять отчетность по ТКС, способа представления отчетности;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103.06.19.00.0080  Развитие информационного взаимодействия. Доля налогоплательщиков, представляющих отчетность по ТКС;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Контроль за соблюдением порядка ведения информационного ресурса «Информационные стенды»;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103.09.01.00.0000 Соблюдение порядка ведения ИР Журнал учета письменных запросов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103.09.00.00.0010 Соблюдение порядка ведения ИР Журнал учета работы по информированию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103.06.03.00.0010, 103.06.03.00.0020 Организация работы по ведению ИР «Доверенность»;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103.06.03.00.0010, 103.06.03.00.0020 Своевременность и полнота ввода данных доверенностей, представленных на бумажных носителях;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ТП 103.06.03.00.0010, 103.06.03.00.0020 Своевременность и полнота приема и загрузки данных информационного сообщения о доверенности в электронном виде;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103.06.02.02.0010, 103.06.02.02.0020 Своевременность и полнота ввода данных налоговых деклараций, не направленных в филиал ФКУ «Налог-Сервис» ФНС России;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103.06.02.02.0010, 103.06.02.02.0020 Осуществление контроля полноты приема данных налоговых документов, полученных из ФКУ «Налог-Сервис» ФНС России;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103.06.02.02.0010, 103.06.02.02.0020 Своевременность и полнота ввода данных налоговых деклараций, бухгалтерской отчетности и иных документов, направленных в филиал ФКУ «Налог-Сервис» ФНС России в субъекте Российской Федерации;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103.06.02.02.0020 Своевременность регистрации и передачи налоговых документов на обработку;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103.06.02.02.0010  103.06.02.02.0020 Соблюдение порядка ведения ИР Реестр регистрации налоговых деклараций;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103.06.03.00.0010 Соблюдение порядка работы по проверке полномочий лиц на представление налоговых документов;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103.09.00.00.0020 Соблюдение порядка работы с налоговыми документами, представленными на бланках неустановленной формы;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ТП 103.09.00.00.0020 Соблюдение порядка работы с налоговыми документами, требующими уточнения.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возложенных должностных обязанностей, государственный налоговый инспектор отдела работы с налогоплательщиками имеет право: вносить предложения начальнику отдела по улучшению и совершенствованию организации работы на своем рабочем месте;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работы с налогоплательщиками,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Кроме того, государственный налоговый инспектор несет ответственность: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3580A" w:rsidRDefault="00C2249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3580A" w:rsidRDefault="0053580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3580A" w:rsidRDefault="0053580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проведения устного (в том числе в справочной службе инспекции и по телефону справочной службы инспекции) и письменного персонального и публичного информирования налогоплательщиков о действующем законодательстве Российской Федерации.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проведения устного и письменного персонального и публичного информирования налогоплательщиков о действующем законодательстве Российской Федерации;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информации для руководства инспекции;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разработке и оценке возможных вариантов, выбора наиболее приемлемого варианта приказа;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оценке результатов работы гражданских служащих отдела;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участии в обсуждении проекта приказа, относящегося к компетенции отдела.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/>
          <w:b/>
          <w:sz w:val="24"/>
        </w:rPr>
        <w:br/>
        <w:t>и иных решений, порядок согласования и принятия данных решений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/>
          <w:sz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/>
          <w:sz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гражданам и организациям в соответствии с административным</w:t>
      </w:r>
    </w:p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работы с налогоплательщиками принимает участие в организационном обеспечении оказания следующих видов государственных услуг, осуществляемых Межрайонной ИФНС России N 16 по Свердловской области: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от налогоплательщиков налоговых деклараций (расчетов); проставление отметки о принятии налоговых деклараций (расчетов);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сведений о доходах физических лиц от налоговых агентов и выдаче протокола приема;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приему, регистрации, заявлений о ввозе товаров и уплате косвенных налогов, проставление отметок, подтверждающих уплату косвенных налогов, при ввозе товаров на территорию РФ с территории Беларусь;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заявления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приему и рассмотрению заявления и направления (выдачи) справки о состоянии расчетов по налогам, сборам, пеням и штрафам;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информированию по письменному обращению налогоплательщика;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индивидуальному устному информированию налогоплательщика;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информированию налогоплательщиков по телефону;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рассмотрению обращений граждан РФ;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выдаче налогоплательщику информации о перечне налогов и сборов, 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другие услуги.</w:t>
      </w:r>
    </w:p>
    <w:p w:rsidR="0053580A" w:rsidRDefault="0053580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3580A" w:rsidRDefault="00C2249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53580A" w:rsidRDefault="00C22491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принятых и зарегистрированных документов налоговой и бухгалтерской отчетности налогоплательщиков в расчете на одного сотрудника отдела, осуществляющего прием документов;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предоставленной информации о состоянии расчетов с бюджетом по запросам налогоплательщиков;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проведенных сверок расчетов с бюджетом в расчете на одного сотрудника отдела, осуществляющего сверку расчетов; 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индивидуального устного информирования налогоплательщиков, в расчете на одного сотрудника, осуществляющего работу на данном рабочем месте;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ответов на вопросы налогоплательщиков, заданные по телефону;</w:t>
      </w:r>
    </w:p>
    <w:p w:rsidR="0053580A" w:rsidRDefault="00C2249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письменного информирования о налогах по запросам налогоплательщиков в расчете на одного сотрудника, осуществляющего работу на данном рабочем месте.</w:t>
      </w: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53580A" w:rsidRDefault="0053580A">
      <w:pPr>
        <w:pStyle w:val="ConsPlusNormal"/>
        <w:jc w:val="both"/>
        <w:rPr>
          <w:rFonts w:ascii="Times New Roman" w:hAnsi="Times New Roman"/>
          <w:sz w:val="24"/>
        </w:rPr>
      </w:pPr>
    </w:p>
    <w:p w:rsidR="00C22491" w:rsidRDefault="00C22491">
      <w:pPr>
        <w:pStyle w:val="ConsPlusNormal"/>
        <w:jc w:val="both"/>
        <w:rPr>
          <w:rFonts w:ascii="Times New Roman" w:hAnsi="Times New Roman"/>
          <w:sz w:val="24"/>
        </w:rPr>
      </w:pPr>
    </w:p>
    <w:p w:rsidR="00C22491" w:rsidRDefault="00C2249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отдела работы </w:t>
      </w:r>
    </w:p>
    <w:p w:rsidR="0053580A" w:rsidRDefault="00C2249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налогоплательщиками</w:t>
      </w:r>
      <w:r>
        <w:rPr>
          <w:rFonts w:ascii="Times New Roman" w:hAnsi="Times New Roman"/>
          <w:sz w:val="24"/>
        </w:rPr>
        <w:tab/>
        <w:t xml:space="preserve">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А.М. Кокшарова                                                  </w:t>
      </w:r>
    </w:p>
    <w:sectPr w:rsidR="0053580A">
      <w:headerReference w:type="default" r:id="rId10"/>
      <w:pgSz w:w="11906" w:h="16838"/>
      <w:pgMar w:top="1135" w:right="567" w:bottom="709" w:left="1701" w:header="340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8DB" w:rsidRDefault="005838DB">
      <w:pPr>
        <w:spacing w:after="0" w:line="240" w:lineRule="auto"/>
      </w:pPr>
      <w:r>
        <w:separator/>
      </w:r>
    </w:p>
  </w:endnote>
  <w:endnote w:type="continuationSeparator" w:id="0">
    <w:p w:rsidR="005838DB" w:rsidRDefault="0058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8DB" w:rsidRDefault="005838DB">
      <w:pPr>
        <w:spacing w:after="0" w:line="240" w:lineRule="auto"/>
      </w:pPr>
      <w:r>
        <w:separator/>
      </w:r>
    </w:p>
  </w:footnote>
  <w:footnote w:type="continuationSeparator" w:id="0">
    <w:p w:rsidR="005838DB" w:rsidRDefault="00583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80A" w:rsidRDefault="00C22491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7650AD">
      <w:rPr>
        <w:rFonts w:ascii="Times New Roman" w:hAnsi="Times New Roman"/>
        <w:noProof/>
      </w:rPr>
      <w:t>9</w:t>
    </w:r>
    <w:r>
      <w:rPr>
        <w:rFonts w:ascii="Times New Roman" w:hAnsi="Times New Roman"/>
      </w:rPr>
      <w:fldChar w:fldCharType="end"/>
    </w:r>
  </w:p>
  <w:p w:rsidR="0053580A" w:rsidRDefault="0053580A">
    <w:pPr>
      <w:pStyle w:val="a3"/>
      <w:jc w:val="center"/>
      <w:rPr>
        <w:rFonts w:ascii="Times New Roman" w:hAnsi="Times New Roman"/>
      </w:rPr>
    </w:pPr>
  </w:p>
  <w:p w:rsidR="0053580A" w:rsidRDefault="005358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0A"/>
    <w:rsid w:val="000C080E"/>
    <w:rsid w:val="000F49AA"/>
    <w:rsid w:val="002206E1"/>
    <w:rsid w:val="002E345C"/>
    <w:rsid w:val="00452210"/>
    <w:rsid w:val="00480D2B"/>
    <w:rsid w:val="0053580A"/>
    <w:rsid w:val="005838DB"/>
    <w:rsid w:val="006854C5"/>
    <w:rsid w:val="007650AD"/>
    <w:rsid w:val="007E487F"/>
    <w:rsid w:val="007F7FD3"/>
    <w:rsid w:val="00C22491"/>
    <w:rsid w:val="00F1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66C2B4-626A-4623-B9BA-4D6F87ED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2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4904</Words>
  <Characters>27956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Кокшарова Анна Михайловна</dc:creator>
  <cp:lastModifiedBy>Ставникова Наталья Алексеевна</cp:lastModifiedBy>
  <cp:revision>4</cp:revision>
  <cp:lastPrinted>2020-08-12T05:32:00Z</cp:lastPrinted>
  <dcterms:created xsi:type="dcterms:W3CDTF">2021-07-02T09:49:00Z</dcterms:created>
  <dcterms:modified xsi:type="dcterms:W3CDTF">2021-07-09T05:32:00Z</dcterms:modified>
</cp:coreProperties>
</file>